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9EB" w:rsidRPr="002B39EB" w:rsidRDefault="002B39EB" w:rsidP="002B39EB">
      <w:pPr>
        <w:tabs>
          <w:tab w:val="num" w:pos="720"/>
        </w:tabs>
        <w:spacing w:after="0" w:line="240" w:lineRule="auto"/>
        <w:ind w:hanging="360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Please Read All Directions Before Completing Assignment</w:t>
      </w:r>
    </w:p>
    <w:p w:rsidR="002B39EB" w:rsidRPr="002B39EB" w:rsidRDefault="002B39EB" w:rsidP="002B39EB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>
        <w:tab/>
      </w: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 xml:space="preserve">Use the </w:t>
      </w:r>
      <w:hyperlink r:id="rId7" w:tgtFrame="_blank" w:history="1">
        <w:r w:rsidRPr="002B39EB">
          <w:rPr>
            <w:rFonts w:ascii="&amp;quot" w:eastAsia="Times New Roman" w:hAnsi="&amp;quot" w:cs="Times New Roman"/>
            <w:color w:val="00535F"/>
            <w:sz w:val="20"/>
            <w:szCs w:val="20"/>
            <w:u w:val="single"/>
            <w:bdr w:val="none" w:sz="0" w:space="0" w:color="auto" w:frame="1"/>
          </w:rPr>
          <w:t>Annotated Bibliography Handout</w:t>
        </w:r>
      </w:hyperlink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 xml:space="preserve"> </w:t>
      </w:r>
      <w:r w:rsidRPr="002B39EB">
        <w:rPr>
          <w:rFonts w:ascii="&amp;quot" w:eastAsia="Times New Roman" w:hAnsi="&amp;quot" w:cs="Times New Roman"/>
          <w:noProof/>
          <w:color w:val="00535F"/>
          <w:sz w:val="20"/>
          <w:szCs w:val="20"/>
          <w:bdr w:val="none" w:sz="0" w:space="0" w:color="auto" w:frame="1"/>
        </w:rPr>
        <w:drawing>
          <wp:inline distT="0" distB="0" distL="0" distR="0" wp14:anchorId="4E2BA732" wp14:editId="4A6D8C9D">
            <wp:extent cx="171450" cy="171450"/>
            <wp:effectExtent l="0" t="0" r="0" b="0"/>
            <wp:docPr id="2" name="Picture 2" descr="Click for more options">
              <a:hlinkClick xmlns:a="http://schemas.openxmlformats.org/drawingml/2006/main" r:id="rId8" tooltip="&quot;Click for more option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ick for more options">
                      <a:hlinkClick r:id="rId8" tooltip="&quot;Click for more option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for help with formatting.</w:t>
      </w:r>
    </w:p>
    <w:p w:rsidR="002B39EB" w:rsidRPr="002B39EB" w:rsidRDefault="002B39EB" w:rsidP="002B39EB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For each source, you will first need to have an appropriately formatted APA reference citation, immediately followed with a citation entry.</w:t>
      </w:r>
    </w:p>
    <w:p w:rsidR="002B39EB" w:rsidRPr="002B39EB" w:rsidRDefault="002B39EB" w:rsidP="002B39EB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 xml:space="preserve">The citation entry should address the following components: </w:t>
      </w:r>
    </w:p>
    <w:p w:rsidR="002B39EB" w:rsidRPr="002B39EB" w:rsidRDefault="002B39EB" w:rsidP="002B39EB">
      <w:pPr>
        <w:numPr>
          <w:ilvl w:val="1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</w:p>
    <w:p w:rsidR="002B39EB" w:rsidRPr="002B39EB" w:rsidRDefault="002B39EB" w:rsidP="002B39EB">
      <w:pPr>
        <w:numPr>
          <w:ilvl w:val="2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A short summary of the articles</w:t>
      </w:r>
    </w:p>
    <w:p w:rsidR="002B39EB" w:rsidRPr="002B39EB" w:rsidRDefault="002B39EB" w:rsidP="002B39EB">
      <w:pPr>
        <w:numPr>
          <w:ilvl w:val="2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An evaluation of the author’s background or authority</w:t>
      </w:r>
    </w:p>
    <w:p w:rsidR="002B39EB" w:rsidRPr="002B39EB" w:rsidRDefault="002B39EB" w:rsidP="002B39EB">
      <w:pPr>
        <w:numPr>
          <w:ilvl w:val="2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A description of the intended audience</w:t>
      </w:r>
    </w:p>
    <w:p w:rsidR="002B39EB" w:rsidRPr="002B39EB" w:rsidRDefault="002B39EB" w:rsidP="002B39EB">
      <w:pPr>
        <w:numPr>
          <w:ilvl w:val="2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A comparison of this work with other sources you have selected</w:t>
      </w:r>
    </w:p>
    <w:p w:rsidR="002B39EB" w:rsidRPr="002B39EB" w:rsidRDefault="002B39EB" w:rsidP="002B39EB">
      <w:pPr>
        <w:numPr>
          <w:ilvl w:val="2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An explanation of how this source supports or opposes your topic</w:t>
      </w:r>
    </w:p>
    <w:p w:rsidR="002B39EB" w:rsidRPr="002B39EB" w:rsidRDefault="002B39EB" w:rsidP="002B39EB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Remember that your entire annotated bibliography should be double-spaced with no extra spaces between entries.</w:t>
      </w:r>
    </w:p>
    <w:p w:rsidR="002B39EB" w:rsidRPr="002B39EB" w:rsidRDefault="002B39EB" w:rsidP="002B39EB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Your bibliography needs to be correctly indented with the first line of each reference list citation flush left with the left-hand margin (no indentation), and the second and proceeding lines should have a one-half inch hanging indent from the left-hand margin.</w:t>
      </w:r>
    </w:p>
    <w:p w:rsidR="002B39EB" w:rsidRPr="002B39EB" w:rsidRDefault="002B39EB" w:rsidP="002B39EB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Your annotation begins on the line following the end of the reference, and lines up with the indented portion of the reference.</w:t>
      </w:r>
    </w:p>
    <w:p w:rsidR="002B39EB" w:rsidRPr="002B39EB" w:rsidRDefault="002B39EB" w:rsidP="002B39EB">
      <w:pPr>
        <w:numPr>
          <w:ilvl w:val="0"/>
          <w:numId w:val="2"/>
        </w:numPr>
        <w:spacing w:after="0" w:line="240" w:lineRule="auto"/>
        <w:ind w:left="0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2B39EB">
        <w:rPr>
          <w:rFonts w:ascii="&amp;quot" w:eastAsia="Times New Roman" w:hAnsi="&amp;quot" w:cs="Times New Roman"/>
          <w:color w:val="111111"/>
          <w:sz w:val="20"/>
          <w:szCs w:val="20"/>
        </w:rPr>
        <w:t>Your citations should be listed in alphabetical order by author’s last name.</w:t>
      </w:r>
    </w:p>
    <w:p w:rsidR="00DE6887" w:rsidRDefault="00CE3E56" w:rsidP="002B39EB">
      <w:pPr>
        <w:tabs>
          <w:tab w:val="left" w:pos="1440"/>
        </w:tabs>
      </w:pPr>
    </w:p>
    <w:p w:rsidR="002B39EB" w:rsidRDefault="002B39EB" w:rsidP="002B39EB">
      <w:pPr>
        <w:tabs>
          <w:tab w:val="left" w:pos="1440"/>
        </w:tabs>
      </w:pPr>
      <w:r>
        <w:t xml:space="preserve">An annotated bibliography is a list of citations going to be used for a formal academic assignment.  It contains appropriately APA formatted reference citations for each source, and then each of those citation entries will be followed by a descriptive and evaluative paragraph, known as the annotation.  The purpose of annotated bibliographies is to help students to evaluate the quality and purpose of the chosen article for their assignment.   </w:t>
      </w: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r>
        <w:t xml:space="preserve">An annotated bibliography will begin with the simple heading Annotated Bibliography centered across the top of the page in Times New Roman </w:t>
      </w:r>
      <w:proofErr w:type="gramStart"/>
      <w:r>
        <w:t>12 point</w:t>
      </w:r>
      <w:proofErr w:type="gramEnd"/>
      <w:r>
        <w:t xml:space="preserve"> font.  It should not be bolded, italicized, underlined, or placed in ALL CAPS. </w:t>
      </w: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r>
        <w:t xml:space="preserve">You will need to cite your entry using APA formatting.  Rules for APA can be found here: https://owl.english.purdue.edu/owl/resource/560/05/.  Below are some of the important rules to keep in mind.   </w:t>
      </w: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r>
        <w:t xml:space="preserve"> The entire document will be double spaced.  There should not be extra spaces inserted between entries.  </w:t>
      </w:r>
      <w:r>
        <w:t xml:space="preserve"> Entries should not be organized using bullets or numbering. </w:t>
      </w:r>
      <w:r>
        <w:t xml:space="preserve"> The entries should be alphabetized by the last name of the first author of each work. </w:t>
      </w:r>
      <w:r>
        <w:t xml:space="preserve"> Authors’ names are inverted (last name first); give the last name and initials for all authors of a </w:t>
      </w:r>
      <w:proofErr w:type="gramStart"/>
      <w:r>
        <w:t>particular work</w:t>
      </w:r>
      <w:proofErr w:type="gramEnd"/>
      <w:r>
        <w:t xml:space="preserve">. </w:t>
      </w:r>
      <w:r>
        <w:t xml:space="preserve"> All lines after the first line of each entry in your reference list should be indented one half inch from the left margin. This is called hanging indentation. </w:t>
      </w:r>
      <w:r>
        <w:t xml:space="preserve"> If you have more than one article by the same author, single-author references or </w:t>
      </w:r>
      <w:proofErr w:type="spellStart"/>
      <w:r>
        <w:t>multipleauthor</w:t>
      </w:r>
      <w:proofErr w:type="spellEnd"/>
      <w:r>
        <w:t xml:space="preserve"> references with the exact same authors in the exact same order are listed in order by the year of publication, starting with the earliest. </w:t>
      </w:r>
      <w:r>
        <w:t xml:space="preserve"> Italicize titles of longer works such as books and journals. </w:t>
      </w:r>
      <w:r>
        <w:t xml:space="preserve"> Do not italicize, underline, or put quotes around the titles of shorter works such as journal </w:t>
      </w:r>
      <w:r>
        <w:lastRenderedPageBreak/>
        <w:t xml:space="preserve">articles or essays in edited collections. </w:t>
      </w:r>
      <w:r>
        <w:t xml:space="preserve"> Only the first word of an article, the first word after a colon, and any proper nouns should be capitalized. </w:t>
      </w: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r>
        <w:t xml:space="preserve">See the examples below: </w:t>
      </w: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r>
        <w:t xml:space="preserve">Book by a Single Author </w:t>
      </w:r>
      <w:proofErr w:type="spellStart"/>
      <w:r>
        <w:t>Author</w:t>
      </w:r>
      <w:proofErr w:type="spellEnd"/>
      <w:r>
        <w:t xml:space="preserve">, A. A. (Year). Book title: Subtitle after colon. Location, State Abbreviation: Publisher. </w:t>
      </w: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r>
        <w:t xml:space="preserve">Bender, T. (2012). Discussion-based online teaching to enhance student learning: Theory, </w:t>
      </w:r>
    </w:p>
    <w:p w:rsidR="002B39EB" w:rsidRDefault="002B39EB" w:rsidP="002B39EB">
      <w:pPr>
        <w:tabs>
          <w:tab w:val="left" w:pos="1440"/>
        </w:tabs>
      </w:pPr>
      <w:r>
        <w:t xml:space="preserve"> practice and assessment.  2nd ed. Sterling, VA: Stylus Publishing, LLC. </w:t>
      </w:r>
    </w:p>
    <w:p w:rsidR="002B39EB" w:rsidRDefault="002B39EB" w:rsidP="002B39EB">
      <w:pPr>
        <w:tabs>
          <w:tab w:val="left" w:pos="1440"/>
        </w:tabs>
      </w:pPr>
      <w:r>
        <w:t xml:space="preserve">Book by More than One Author </w:t>
      </w:r>
      <w:proofErr w:type="spellStart"/>
      <w:r>
        <w:t>Author</w:t>
      </w:r>
      <w:proofErr w:type="spellEnd"/>
      <w:r>
        <w:t xml:space="preserve">, A. A., Author, B. B., &amp; Author, C. C. (Year). Book title: Subtitle after colon. Location, </w:t>
      </w:r>
    </w:p>
    <w:p w:rsidR="002B39EB" w:rsidRDefault="002B39EB" w:rsidP="002B39EB">
      <w:pPr>
        <w:tabs>
          <w:tab w:val="left" w:pos="1440"/>
        </w:tabs>
      </w:pPr>
      <w:r>
        <w:t xml:space="preserve">State Abbreviation: Publisher. </w:t>
      </w:r>
    </w:p>
    <w:p w:rsidR="002B39EB" w:rsidRDefault="002B39EB" w:rsidP="002B39EB">
      <w:pPr>
        <w:tabs>
          <w:tab w:val="left" w:pos="1440"/>
        </w:tabs>
      </w:pP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proofErr w:type="spellStart"/>
      <w:r>
        <w:t>Aslanian</w:t>
      </w:r>
      <w:proofErr w:type="spellEnd"/>
      <w:r>
        <w:t xml:space="preserve">, C., &amp; </w:t>
      </w:r>
      <w:proofErr w:type="spellStart"/>
      <w:r>
        <w:t>Clinefelter</w:t>
      </w:r>
      <w:proofErr w:type="spellEnd"/>
      <w:r>
        <w:t xml:space="preserve">, D. (2012). Online college students 2012: Comprehensive data on </w:t>
      </w:r>
    </w:p>
    <w:p w:rsidR="002B39EB" w:rsidRDefault="002B39EB" w:rsidP="002B39EB">
      <w:pPr>
        <w:tabs>
          <w:tab w:val="left" w:pos="1440"/>
        </w:tabs>
      </w:pPr>
      <w:r>
        <w:t xml:space="preserve"> demands and preferences. Louisville, KY: The Learning House. </w:t>
      </w:r>
    </w:p>
    <w:p w:rsidR="002B39EB" w:rsidRDefault="002B39EB" w:rsidP="002B39EB">
      <w:pPr>
        <w:tabs>
          <w:tab w:val="left" w:pos="1440"/>
        </w:tabs>
      </w:pPr>
      <w:r>
        <w:t xml:space="preserve">Journal </w:t>
      </w:r>
      <w:proofErr w:type="gramStart"/>
      <w:r>
        <w:t>Articles  Author</w:t>
      </w:r>
      <w:proofErr w:type="gramEnd"/>
      <w:r>
        <w:t xml:space="preserve">, A. A. (Year). Title of article. Journal Title, </w:t>
      </w:r>
      <w:proofErr w:type="gramStart"/>
      <w:r>
        <w:t>Volume(</w:t>
      </w:r>
      <w:proofErr w:type="gramEnd"/>
      <w:r>
        <w:t xml:space="preserve">Issue), Page numbers.  </w:t>
      </w:r>
    </w:p>
    <w:p w:rsidR="002B39EB" w:rsidRDefault="002B39EB" w:rsidP="002B39EB">
      <w:pPr>
        <w:tabs>
          <w:tab w:val="left" w:pos="1440"/>
        </w:tabs>
      </w:pPr>
      <w:r>
        <w:t xml:space="preserve">Alexander, J. S., &amp; Gardner, J. N. (2009). Beyond retention: a comprehensive approach to the </w:t>
      </w:r>
    </w:p>
    <w:p w:rsidR="002B39EB" w:rsidRDefault="002B39EB" w:rsidP="002B39EB">
      <w:pPr>
        <w:tabs>
          <w:tab w:val="left" w:pos="1440"/>
        </w:tabs>
      </w:pPr>
      <w:r>
        <w:t xml:space="preserve"> first college year. About Campus, 14(2), 18-26. </w:t>
      </w:r>
    </w:p>
    <w:p w:rsidR="002B39EB" w:rsidRDefault="002B39EB" w:rsidP="002B39EB">
      <w:pPr>
        <w:tabs>
          <w:tab w:val="left" w:pos="1440"/>
        </w:tabs>
      </w:pPr>
      <w:r>
        <w:t xml:space="preserve">Online Periodical Article Author, A. A., Author, B. B., &amp; Author, C. C. (Year). Title of article. Periodical Title, Volume </w:t>
      </w:r>
    </w:p>
    <w:p w:rsidR="002B39EB" w:rsidRDefault="002B39EB" w:rsidP="002B39EB">
      <w:pPr>
        <w:tabs>
          <w:tab w:val="left" w:pos="1440"/>
        </w:tabs>
      </w:pPr>
      <w:r>
        <w:t xml:space="preserve">(Issue), Page numbers.  </w:t>
      </w:r>
    </w:p>
    <w:p w:rsidR="002B39EB" w:rsidRDefault="002B39EB" w:rsidP="002B39EB">
      <w:pPr>
        <w:tabs>
          <w:tab w:val="left" w:pos="1440"/>
        </w:tabs>
      </w:pPr>
      <w:r>
        <w:t xml:space="preserve">George, J. M. (2014, July). Understanding the dangers of legalizing marijuana. America’s </w:t>
      </w:r>
    </w:p>
    <w:p w:rsidR="002B39EB" w:rsidRDefault="002B39EB" w:rsidP="002B39EB">
      <w:pPr>
        <w:tabs>
          <w:tab w:val="left" w:pos="1440"/>
        </w:tabs>
      </w:pPr>
      <w:r>
        <w:t xml:space="preserve">pharmaceuticals, 122(10), p. 49-76.  </w:t>
      </w:r>
    </w:p>
    <w:p w:rsidR="002B39EB" w:rsidRDefault="002B39EB" w:rsidP="002B39EB">
      <w:pPr>
        <w:tabs>
          <w:tab w:val="left" w:pos="1440"/>
        </w:tabs>
      </w:pPr>
      <w:r>
        <w:t xml:space="preserve">Stand-Alone Online Document or Page, No Author or Date Title of page. (n.d.).  </w:t>
      </w:r>
    </w:p>
    <w:p w:rsidR="002B39EB" w:rsidRDefault="002B39EB" w:rsidP="002B39EB">
      <w:pPr>
        <w:tabs>
          <w:tab w:val="left" w:pos="1440"/>
        </w:tabs>
      </w:pPr>
      <w:r>
        <w:t xml:space="preserve">Medical marijuana. (n.d.).  </w:t>
      </w:r>
    </w:p>
    <w:p w:rsidR="002B39EB" w:rsidRDefault="002B39EB" w:rsidP="002B39EB">
      <w:pPr>
        <w:tabs>
          <w:tab w:val="left" w:pos="1440"/>
        </w:tabs>
      </w:pPr>
      <w:r>
        <w:t xml:space="preserve">Annotations also have rules that must be followed, as in the list below: </w:t>
      </w:r>
      <w:r>
        <w:t xml:space="preserve"> You need a separate annotation for each citation, listed below the citation for the source </w:t>
      </w:r>
      <w:r>
        <w:t xml:space="preserve"> Your annotation begins on the line following the end of the reference. It lines up with the indented portion of the reference </w:t>
      </w:r>
      <w:r>
        <w:t xml:space="preserve"> You must provide a short summary of the source </w:t>
      </w:r>
      <w:r>
        <w:t xml:space="preserve"> You must include an evaluation of the author’s background/authority </w:t>
      </w:r>
      <w:r>
        <w:t xml:space="preserve"> You must include information on what you believe to be the intended audience </w:t>
      </w:r>
      <w:r>
        <w:lastRenderedPageBreak/>
        <w:t xml:space="preserve"> You must have a comparison of the work to the others on your list </w:t>
      </w:r>
      <w:r>
        <w:t xml:space="preserve"> You must have an explanation of how this source supports or opposes your topic </w:t>
      </w:r>
      <w:r>
        <w:t xml:space="preserve"> Your explanations has to be detailed enough to fully support your reasoning. </w:t>
      </w:r>
      <w:r>
        <w:t xml:space="preserve"> Your responses need to be largely free of grammatical errors </w:t>
      </w:r>
      <w:r>
        <w:t xml:space="preserve"> You need to adhere to APA formatting for spacing, font (including font color), and margins.  Make sure that your entire annotation is tabbed over and not just the first line. </w:t>
      </w:r>
      <w:r>
        <w:t xml:space="preserve"> Your annotations need to be in third person </w:t>
      </w: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r>
        <w:t xml:space="preserve"> </w:t>
      </w:r>
    </w:p>
    <w:p w:rsidR="002B39EB" w:rsidRDefault="002B39EB" w:rsidP="002B39EB">
      <w:pPr>
        <w:tabs>
          <w:tab w:val="left" w:pos="1440"/>
        </w:tabs>
      </w:pPr>
      <w:r>
        <w:t xml:space="preserve">Here is an example of an annotated bibliography: </w:t>
      </w:r>
    </w:p>
    <w:p w:rsidR="002B39EB" w:rsidRDefault="002B39EB" w:rsidP="002B39EB">
      <w:pPr>
        <w:tabs>
          <w:tab w:val="left" w:pos="1440"/>
        </w:tabs>
      </w:pPr>
      <w:proofErr w:type="spellStart"/>
      <w:r>
        <w:t>Vasiliauskas</w:t>
      </w:r>
      <w:proofErr w:type="spellEnd"/>
      <w:r>
        <w:t xml:space="preserve">, S. The Effects of a Prayer Intervention on the Process of Forgiveness. Psy.D. </w:t>
      </w:r>
    </w:p>
    <w:p w:rsidR="002B39EB" w:rsidRDefault="002B39EB" w:rsidP="002B39EB">
      <w:pPr>
        <w:tabs>
          <w:tab w:val="left" w:pos="1440"/>
        </w:tabs>
      </w:pPr>
      <w:r>
        <w:t xml:space="preserve">dissertation. George Fox University, United States—Oregon. Retrieved from </w:t>
      </w:r>
    </w:p>
    <w:p w:rsidR="002B39EB" w:rsidRDefault="002B39EB" w:rsidP="002B39EB">
      <w:pPr>
        <w:tabs>
          <w:tab w:val="left" w:pos="1440"/>
        </w:tabs>
      </w:pPr>
      <w:r>
        <w:t xml:space="preserve">Dissertations &amp; Theses: The Humanities and Social Sciences Collection. (Publication No. </w:t>
      </w:r>
    </w:p>
    <w:p w:rsidR="002B39EB" w:rsidRDefault="002B39EB" w:rsidP="002B39EB">
      <w:pPr>
        <w:tabs>
          <w:tab w:val="left" w:pos="1440"/>
        </w:tabs>
      </w:pPr>
      <w:r>
        <w:t xml:space="preserve">AAT3445537).  </w:t>
      </w:r>
    </w:p>
    <w:p w:rsidR="002B39EB" w:rsidRDefault="002B39EB" w:rsidP="002B39EB">
      <w:pPr>
        <w:tabs>
          <w:tab w:val="left" w:pos="1440"/>
        </w:tabs>
      </w:pPr>
      <w:r>
        <w:t xml:space="preserve">This author’s dissertation is on the connection between prayer and forgiveness. The </w:t>
      </w:r>
    </w:p>
    <w:p w:rsidR="002B39EB" w:rsidRDefault="002B39EB" w:rsidP="002B39EB">
      <w:pPr>
        <w:tabs>
          <w:tab w:val="left" w:pos="1440"/>
        </w:tabs>
      </w:pPr>
      <w:r>
        <w:t xml:space="preserve">author begins by asserting that there is psychological value to prayer and forgiveness </w:t>
      </w:r>
    </w:p>
    <w:p w:rsidR="002B39EB" w:rsidRDefault="002B39EB" w:rsidP="002B39EB">
      <w:pPr>
        <w:tabs>
          <w:tab w:val="left" w:pos="1440"/>
        </w:tabs>
      </w:pPr>
      <w:r>
        <w:t xml:space="preserve">outside the spiritual realm. The study posits that although much has been written and </w:t>
      </w:r>
    </w:p>
    <w:p w:rsidR="002B39EB" w:rsidRDefault="002B39EB" w:rsidP="002B39EB">
      <w:pPr>
        <w:tabs>
          <w:tab w:val="left" w:pos="1440"/>
        </w:tabs>
      </w:pPr>
      <w:r>
        <w:t xml:space="preserve">studied about both prayer and forgiveness, there is not significant data showing </w:t>
      </w:r>
    </w:p>
    <w:p w:rsidR="002B39EB" w:rsidRDefault="002B39EB" w:rsidP="002B39EB">
      <w:pPr>
        <w:tabs>
          <w:tab w:val="left" w:pos="1440"/>
        </w:tabs>
      </w:pPr>
      <w:r>
        <w:t xml:space="preserve">connections between them. The thesis examines the correlation between those who pray </w:t>
      </w:r>
    </w:p>
    <w:p w:rsidR="002B39EB" w:rsidRDefault="002B39EB" w:rsidP="002B39EB">
      <w:pPr>
        <w:tabs>
          <w:tab w:val="left" w:pos="1440"/>
        </w:tabs>
      </w:pPr>
      <w:r>
        <w:t xml:space="preserve">and their ability to forgive. Findings reveal the importance of informing clients of the </w:t>
      </w:r>
    </w:p>
    <w:p w:rsidR="002B39EB" w:rsidRDefault="002B39EB" w:rsidP="002B39EB">
      <w:pPr>
        <w:tabs>
          <w:tab w:val="left" w:pos="1440"/>
        </w:tabs>
      </w:pPr>
      <w:r>
        <w:t xml:space="preserve">benefits of prayer, as it also leads to forgiveness. Study concludes that belief in any </w:t>
      </w:r>
    </w:p>
    <w:p w:rsidR="002B39EB" w:rsidRDefault="002C5F15" w:rsidP="002B39EB">
      <w:pPr>
        <w:tabs>
          <w:tab w:val="left" w:pos="1440"/>
        </w:tabs>
      </w:pPr>
      <w:proofErr w:type="spellStart"/>
      <w:r>
        <w:t>vv</w:t>
      </w:r>
      <w:proofErr w:type="spellEnd"/>
    </w:p>
    <w:p w:rsidR="002B39EB" w:rsidRDefault="002B39EB" w:rsidP="002B39EB">
      <w:pPr>
        <w:tabs>
          <w:tab w:val="left" w:pos="1440"/>
        </w:tabs>
      </w:pPr>
      <w:r>
        <w:t xml:space="preserve">general health and relationships. </w:t>
      </w:r>
      <w:proofErr w:type="spellStart"/>
      <w:r>
        <w:t>Vasiliauskas</w:t>
      </w:r>
      <w:proofErr w:type="spellEnd"/>
      <w:r>
        <w:t xml:space="preserve"> is in the field of clinical psychology, and </w:t>
      </w:r>
    </w:p>
    <w:p w:rsidR="002B39EB" w:rsidRDefault="002B39EB" w:rsidP="002B39EB">
      <w:pPr>
        <w:tabs>
          <w:tab w:val="left" w:pos="1440"/>
        </w:tabs>
      </w:pPr>
      <w:r>
        <w:t xml:space="preserve">she includes a variety of Christian-based sources, in addition to those that are strictly </w:t>
      </w:r>
    </w:p>
    <w:p w:rsidR="002B39EB" w:rsidRPr="002B39EB" w:rsidRDefault="002B39EB" w:rsidP="002B39EB">
      <w:pPr>
        <w:tabs>
          <w:tab w:val="left" w:pos="1440"/>
        </w:tabs>
        <w:rPr>
          <w:color w:val="FF0000"/>
        </w:rPr>
      </w:pPr>
      <w:r>
        <w:t>clinical or psychological in nature.</w:t>
      </w:r>
    </w:p>
    <w:p w:rsidR="002B39EB" w:rsidRDefault="002B39EB" w:rsidP="002B39EB">
      <w:pPr>
        <w:tabs>
          <w:tab w:val="left" w:pos="1440"/>
        </w:tabs>
      </w:pPr>
    </w:p>
    <w:p w:rsidR="002B39EB" w:rsidRDefault="002B39EB" w:rsidP="002B39EB">
      <w:bookmarkStart w:id="0" w:name="_GoBack"/>
      <w:bookmarkEnd w:id="0"/>
    </w:p>
    <w:p w:rsidR="002B39EB" w:rsidRDefault="002B39EB" w:rsidP="002B39EB"/>
    <w:p w:rsidR="002B39EB" w:rsidRDefault="002B39EB" w:rsidP="002B39EB"/>
    <w:p w:rsidR="002B39EB" w:rsidRDefault="002B39EB" w:rsidP="002B39EB"/>
    <w:p w:rsidR="002B39EB" w:rsidRDefault="002B39EB" w:rsidP="002B39EB"/>
    <w:p w:rsidR="002B39EB" w:rsidRDefault="002B39EB" w:rsidP="002B39EB"/>
    <w:p w:rsidR="002B39EB" w:rsidRPr="002B39EB" w:rsidRDefault="002B39EB" w:rsidP="002B39EB"/>
    <w:sectPr w:rsidR="002B39EB" w:rsidRPr="002B3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3E56" w:rsidRDefault="00CE3E56" w:rsidP="002B39EB">
      <w:pPr>
        <w:spacing w:after="0" w:line="240" w:lineRule="auto"/>
      </w:pPr>
      <w:r>
        <w:separator/>
      </w:r>
    </w:p>
  </w:endnote>
  <w:endnote w:type="continuationSeparator" w:id="0">
    <w:p w:rsidR="00CE3E56" w:rsidRDefault="00CE3E56" w:rsidP="002B3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3E56" w:rsidRDefault="00CE3E56" w:rsidP="002B39EB">
      <w:pPr>
        <w:spacing w:after="0" w:line="240" w:lineRule="auto"/>
      </w:pPr>
      <w:r>
        <w:separator/>
      </w:r>
    </w:p>
  </w:footnote>
  <w:footnote w:type="continuationSeparator" w:id="0">
    <w:p w:rsidR="00CE3E56" w:rsidRDefault="00CE3E56" w:rsidP="002B3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770D55"/>
    <w:multiLevelType w:val="multilevel"/>
    <w:tmpl w:val="52248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9EB"/>
    <w:rsid w:val="002B39EB"/>
    <w:rsid w:val="002C5F15"/>
    <w:rsid w:val="0042492F"/>
    <w:rsid w:val="007865EF"/>
    <w:rsid w:val="00CA2373"/>
    <w:rsid w:val="00CE3E56"/>
    <w:rsid w:val="00D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8C540"/>
  <w15:chartTrackingRefBased/>
  <w15:docId w15:val="{6A8C4ED5-721A-401D-A4A0-B168B98F0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EB"/>
  </w:style>
  <w:style w:type="paragraph" w:styleId="Footer">
    <w:name w:val="footer"/>
    <w:basedOn w:val="Normal"/>
    <w:link w:val="FooterChar"/>
    <w:uiPriority w:val="99"/>
    <w:unhideWhenUsed/>
    <w:rsid w:val="002B3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westcoastuniversity.edu/webapps/blackboard/content/listContent.jsp?course_id=_33766_1&amp;content_id=_2872598_1#contextMen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.westcoastuniversity.edu/bbcswebdav/pid-2872647-dt-content-rid-3523034_1/xid-3523034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Lopez</dc:creator>
  <cp:keywords/>
  <dc:description/>
  <cp:lastModifiedBy>Giovanna Lopez</cp:lastModifiedBy>
  <cp:revision>1</cp:revision>
  <dcterms:created xsi:type="dcterms:W3CDTF">2018-07-13T22:28:00Z</dcterms:created>
  <dcterms:modified xsi:type="dcterms:W3CDTF">2018-07-13T23:50:00Z</dcterms:modified>
</cp:coreProperties>
</file>